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E1B3" w14:textId="77777777" w:rsidR="00981A46" w:rsidRPr="00AB3AD1" w:rsidRDefault="00D700E9" w:rsidP="00D70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D1">
        <w:rPr>
          <w:rFonts w:ascii="Times New Roman" w:hAnsi="Times New Roman" w:cs="Times New Roman"/>
          <w:b/>
          <w:sz w:val="28"/>
          <w:szCs w:val="28"/>
        </w:rPr>
        <w:t xml:space="preserve">A tünetek tükrében – </w:t>
      </w:r>
      <w:r w:rsidR="00C328F3">
        <w:rPr>
          <w:rFonts w:ascii="Times New Roman" w:hAnsi="Times New Roman" w:cs="Times New Roman"/>
          <w:b/>
          <w:sz w:val="28"/>
          <w:szCs w:val="28"/>
        </w:rPr>
        <w:t>Fülzúgás</w:t>
      </w:r>
    </w:p>
    <w:p w14:paraId="3A9B4DC5" w14:textId="77777777" w:rsidR="00D700E9" w:rsidRDefault="00D700E9">
      <w:pPr>
        <w:rPr>
          <w:rFonts w:ascii="Times New Roman" w:hAnsi="Times New Roman" w:cs="Times New Roman"/>
          <w:sz w:val="24"/>
          <w:szCs w:val="24"/>
        </w:rPr>
      </w:pPr>
    </w:p>
    <w:p w14:paraId="73034BD1" w14:textId="77777777" w:rsidR="007B2C79" w:rsidRDefault="00AB3AD1" w:rsidP="00C3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29B2">
        <w:rPr>
          <w:rFonts w:ascii="Times New Roman" w:hAnsi="Times New Roman" w:cs="Times New Roman"/>
          <w:sz w:val="24"/>
          <w:szCs w:val="24"/>
        </w:rPr>
        <w:t xml:space="preserve"> </w:t>
      </w:r>
      <w:r w:rsidR="000C57DC">
        <w:rPr>
          <w:rFonts w:ascii="Times New Roman" w:hAnsi="Times New Roman" w:cs="Times New Roman"/>
          <w:sz w:val="24"/>
          <w:szCs w:val="24"/>
        </w:rPr>
        <w:t xml:space="preserve">Az emberi fül csodálatos szerkezet. </w:t>
      </w:r>
      <w:r w:rsidR="001C3409">
        <w:rPr>
          <w:rFonts w:ascii="Times New Roman" w:hAnsi="Times New Roman" w:cs="Times New Roman"/>
          <w:sz w:val="24"/>
          <w:szCs w:val="24"/>
        </w:rPr>
        <w:t>Négyszázezer hangot képes megkülönböztetni. Ahhoz, hogy a hangokat hallhassuk szükség van hanghullámokra, amik megrezegtetik a levegőt. A fül szerkezeti felépítése miatt felfogja ezeket a rezgéseket, melyek által megmozdul, rezegni kezd a dobhártya, ami a külső-, és a középfül határán található. A</w:t>
      </w:r>
      <w:r w:rsidR="000C57DC">
        <w:rPr>
          <w:rFonts w:ascii="Times New Roman" w:hAnsi="Times New Roman" w:cs="Times New Roman"/>
          <w:sz w:val="24"/>
          <w:szCs w:val="24"/>
        </w:rPr>
        <w:t xml:space="preserve"> középfülben </w:t>
      </w:r>
      <w:r w:rsidR="001C3409">
        <w:rPr>
          <w:rFonts w:ascii="Times New Roman" w:hAnsi="Times New Roman" w:cs="Times New Roman"/>
          <w:sz w:val="24"/>
          <w:szCs w:val="24"/>
        </w:rPr>
        <w:t>lévő</w:t>
      </w:r>
      <w:r w:rsidR="000C57DC">
        <w:rPr>
          <w:rFonts w:ascii="Times New Roman" w:hAnsi="Times New Roman" w:cs="Times New Roman"/>
          <w:sz w:val="24"/>
          <w:szCs w:val="24"/>
        </w:rPr>
        <w:t xml:space="preserve"> hallócsontocskák a levegő rezgéseit továbbítják. A középfül egy járaton keresztül, amit fülkürtnek nevezünk, kapcsolatban van a garattal is. A középfülből két kis hártyával elválasztott ablakocskán keresztül jutunk a belsőfülbe, ahol az egyensúlyérzékelés és a hallás finoman kidolgozott egységeit találjuk.</w:t>
      </w:r>
      <w:r w:rsidR="001C3409">
        <w:rPr>
          <w:rFonts w:ascii="Times New Roman" w:hAnsi="Times New Roman" w:cs="Times New Roman"/>
          <w:sz w:val="24"/>
          <w:szCs w:val="24"/>
        </w:rPr>
        <w:t xml:space="preserve"> Az itt lévő igen érzékeny apró szőrsejtek alakítják át a levegő rezgésének mechanikai energiáját elektromos energiává, mely idegi impulzus formájában a hallóideg segítségével eljut az agyba, az agykéregben található hallóközpontba. </w:t>
      </w:r>
    </w:p>
    <w:p w14:paraId="6080752E" w14:textId="77777777" w:rsidR="001C3409" w:rsidRDefault="001C3409" w:rsidP="00C3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7EFB">
        <w:rPr>
          <w:rFonts w:ascii="Times New Roman" w:hAnsi="Times New Roman" w:cs="Times New Roman"/>
          <w:sz w:val="24"/>
          <w:szCs w:val="24"/>
        </w:rPr>
        <w:t>A fülünk felveszi és továbbítja a</w:t>
      </w:r>
      <w:r w:rsidR="00376142">
        <w:rPr>
          <w:rFonts w:ascii="Times New Roman" w:hAnsi="Times New Roman" w:cs="Times New Roman"/>
          <w:sz w:val="24"/>
          <w:szCs w:val="24"/>
        </w:rPr>
        <w:t xml:space="preserve"> rezgéseket, ingereket, a dekódolás és az értelmezés pedig az agyban történik. </w:t>
      </w:r>
      <w:r w:rsidR="0003017A">
        <w:rPr>
          <w:rFonts w:ascii="Times New Roman" w:hAnsi="Times New Roman" w:cs="Times New Roman"/>
          <w:sz w:val="24"/>
          <w:szCs w:val="24"/>
        </w:rPr>
        <w:t>A</w:t>
      </w:r>
      <w:r w:rsidR="00376142">
        <w:rPr>
          <w:rFonts w:ascii="Times New Roman" w:hAnsi="Times New Roman" w:cs="Times New Roman"/>
          <w:sz w:val="24"/>
          <w:szCs w:val="24"/>
        </w:rPr>
        <w:t xml:space="preserve"> külső hangforrások okozta levegőrezgések </w:t>
      </w:r>
      <w:r w:rsidR="0003017A">
        <w:rPr>
          <w:rFonts w:ascii="Times New Roman" w:hAnsi="Times New Roman" w:cs="Times New Roman"/>
          <w:sz w:val="24"/>
          <w:szCs w:val="24"/>
        </w:rPr>
        <w:t>el</w:t>
      </w:r>
      <w:r w:rsidR="00376142">
        <w:rPr>
          <w:rFonts w:ascii="Times New Roman" w:hAnsi="Times New Roman" w:cs="Times New Roman"/>
          <w:sz w:val="24"/>
          <w:szCs w:val="24"/>
        </w:rPr>
        <w:t xml:space="preserve">jutnak a dobhártyához, és </w:t>
      </w:r>
      <w:r w:rsidR="0003017A">
        <w:rPr>
          <w:rFonts w:ascii="Times New Roman" w:hAnsi="Times New Roman" w:cs="Times New Roman"/>
          <w:sz w:val="24"/>
          <w:szCs w:val="24"/>
        </w:rPr>
        <w:t>be</w:t>
      </w:r>
      <w:r w:rsidR="00376142">
        <w:rPr>
          <w:rFonts w:ascii="Times New Roman" w:hAnsi="Times New Roman" w:cs="Times New Roman"/>
          <w:sz w:val="24"/>
          <w:szCs w:val="24"/>
        </w:rPr>
        <w:t>indítják</w:t>
      </w:r>
      <w:r w:rsidR="0003017A">
        <w:rPr>
          <w:rFonts w:ascii="Times New Roman" w:hAnsi="Times New Roman" w:cs="Times New Roman"/>
          <w:sz w:val="24"/>
          <w:szCs w:val="24"/>
        </w:rPr>
        <w:t xml:space="preserve"> </w:t>
      </w:r>
      <w:r w:rsidR="00376142">
        <w:rPr>
          <w:rFonts w:ascii="Times New Roman" w:hAnsi="Times New Roman" w:cs="Times New Roman"/>
          <w:sz w:val="24"/>
          <w:szCs w:val="24"/>
        </w:rPr>
        <w:t xml:space="preserve">a hallás mechanizmusát. Ám vannak olyan esetek, amikor annak ellenére, hogy a környezetünkben csend honol, mégis búgást, csiripelést, sípolást, áramlást, zúgást, zakatolást „hallunk”. Ez az esetek többségében egy-két napig tapasztalható, majd elmúlik magától. </w:t>
      </w:r>
      <w:r w:rsidR="00CC5F31">
        <w:rPr>
          <w:rFonts w:ascii="Times New Roman" w:hAnsi="Times New Roman" w:cs="Times New Roman"/>
          <w:sz w:val="24"/>
          <w:szCs w:val="24"/>
        </w:rPr>
        <w:t xml:space="preserve">Amikor ennél hosszabb ideje zúg a fülünk, érdemes kivizsgáltatni, mert a fizikai okok megismerése jelen esetben is nagyon fontos. </w:t>
      </w:r>
    </w:p>
    <w:p w14:paraId="3B1C410D" w14:textId="77777777" w:rsidR="003961F7" w:rsidRDefault="00CC5F31" w:rsidP="00C3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 fülzúgás hátterében több érdekes fizikai okot is találhatunk. Ilyenek például az izmok összehúzódása, vagy a véráramlás turbulenciája, ám a hallójáratban megrekedt fülzsír vagy víz is okozhat hangos zúgást a fülben. Az agy vérellátási zavara, a fület érő fertőzések velejárójaként, illetve egyes gyógyszerek mellékhatásaként is megjelenhet ez a kellemetlen állapot. Fontos tehát megtudni, hogy mi lehet a háttérben, s milyen megoldások segíthetnek fizikai szinten a tünetek kezelése során. </w:t>
      </w:r>
    </w:p>
    <w:p w14:paraId="45F8534F" w14:textId="77777777" w:rsidR="003961F7" w:rsidRDefault="003961F7" w:rsidP="00C3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599D">
        <w:rPr>
          <w:rFonts w:ascii="Times New Roman" w:hAnsi="Times New Roman" w:cs="Times New Roman"/>
          <w:sz w:val="24"/>
          <w:szCs w:val="24"/>
        </w:rPr>
        <w:t xml:space="preserve">Az orvosi kezeléssel párhuzamosan induljunk el saját belső utazásunkra annak érdekében, hogy megértsük, mit is akar jelezni a számunkra fülünk e furcsa tünete. </w:t>
      </w:r>
    </w:p>
    <w:p w14:paraId="62A0D164" w14:textId="77777777" w:rsidR="00FE5902" w:rsidRDefault="00BB2489" w:rsidP="00C3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Amikor a figyelmünket a fülzúgásra irányítjuk, tisztán megérezhetjük, hogy mire vágyunk oly nagyon</w:t>
      </w:r>
      <w:r w:rsidR="00FE5902">
        <w:rPr>
          <w:rFonts w:ascii="Times New Roman" w:hAnsi="Times New Roman" w:cs="Times New Roman"/>
          <w:sz w:val="24"/>
          <w:szCs w:val="24"/>
        </w:rPr>
        <w:t xml:space="preserve">. Csendre. Nyugalomra. Békére. Haladjunk tovább ezen az úton, és vegyük észre, hogy mi minden akadályoz abban, hogy megleljük a csendet, a nyugalmat és a békét. Lélegezzünk lazán és mélyen, hogy az akadályozó tényezők felszínre emelkedve megmutathassák magukat. Nagyon sok minden lehet a háttérben. Stresszhelyzetek adta feszültség, esetleg mindent magunk akarunk megoldani segítség nélkül – vagy konkrétan azt gondoljuk, hogy mindent nekünk kell megoldanunk, mert voltaképp észre sem vesszük a lehetséges segítségeket. Amikor az életünk úgy épül fel, hogy egyik probléma követi a másikat – „a baj nem jár egyedül” </w:t>
      </w:r>
      <w:r w:rsidR="004D79BB">
        <w:rPr>
          <w:rFonts w:ascii="Times New Roman" w:hAnsi="Times New Roman" w:cs="Times New Roman"/>
          <w:sz w:val="24"/>
          <w:szCs w:val="24"/>
        </w:rPr>
        <w:t xml:space="preserve">gondolat által teremtődnek a hétköznapok történései, akkor ránk nehezedik a sok gond, és megoldatlan problémák özöne árasztja el az előttünk álló utat. Ilyenkor érezhetjük, hogy leszakad a vállunk, befeszülnek a nyakizmaink, és megjelenik a fülünkben az állandó zaj. Képtelenek vagyunk ennyi gonddal foglalkozni, így jó párat a szőnyeg alá söprünk, nem figyelünk rá, elfeledkezünk róla – legalábbis úgy teszünk, mintha nem lenne ott. A problémák jelen esetben olyanok, mint egy hatalmas zenekar, ahol egymásra nem figyelve mindenki játszik a saját hangszerén, s így kaotikus hangorkánt hozva létre, idegesítő és feszült hangulatot teremtenek. Ezt a külső zajt visszük belülre a problémák eltusolásával. </w:t>
      </w:r>
      <w:r w:rsidR="004B3428">
        <w:rPr>
          <w:rFonts w:ascii="Times New Roman" w:hAnsi="Times New Roman" w:cs="Times New Roman"/>
          <w:sz w:val="24"/>
          <w:szCs w:val="24"/>
        </w:rPr>
        <w:t xml:space="preserve">A fülzúgás nem más, </w:t>
      </w:r>
      <w:r w:rsidR="004B3428">
        <w:rPr>
          <w:rFonts w:ascii="Times New Roman" w:hAnsi="Times New Roman" w:cs="Times New Roman"/>
          <w:sz w:val="24"/>
          <w:szCs w:val="24"/>
        </w:rPr>
        <w:lastRenderedPageBreak/>
        <w:t xml:space="preserve">mint egy belső kiáltás arra nézve, hogy „Figyelj!”. Hagyj fel a megszokásaiddal, vedd észre mi zavar, mi hátráltat, mi akadályoz, s hogy mit is szeretnél valójában. Ha észrevetted, akkor adj fókuszt annak, amerre haladni kívánsz. </w:t>
      </w:r>
    </w:p>
    <w:p w14:paraId="4E8DE569" w14:textId="77777777" w:rsidR="004B3428" w:rsidRDefault="004B3428" w:rsidP="00C3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fül zúgása miatt romolhat a hallás</w:t>
      </w:r>
      <w:r w:rsidR="008469AA">
        <w:rPr>
          <w:rFonts w:ascii="Times New Roman" w:hAnsi="Times New Roman" w:cs="Times New Roman"/>
          <w:sz w:val="24"/>
          <w:szCs w:val="24"/>
        </w:rPr>
        <w:t xml:space="preserve">, ami igen megnehezítheti a kommunikációt. Ez egy nagyon erős jelzés lehet arra nézve, hogy megérezzük a hívást a befelé figyelésre, a középpontunkkal való kapcsolódásra, </w:t>
      </w:r>
      <w:r w:rsidR="00F91459">
        <w:rPr>
          <w:rFonts w:ascii="Times New Roman" w:hAnsi="Times New Roman" w:cs="Times New Roman"/>
          <w:sz w:val="24"/>
          <w:szCs w:val="24"/>
        </w:rPr>
        <w:t>a</w:t>
      </w:r>
      <w:r w:rsidR="008469AA">
        <w:rPr>
          <w:rFonts w:ascii="Times New Roman" w:hAnsi="Times New Roman" w:cs="Times New Roman"/>
          <w:sz w:val="24"/>
          <w:szCs w:val="24"/>
        </w:rPr>
        <w:t xml:space="preserve"> megérzéseink, </w:t>
      </w:r>
      <w:r w:rsidR="007E3A3A">
        <w:rPr>
          <w:rFonts w:ascii="Times New Roman" w:hAnsi="Times New Roman" w:cs="Times New Roman"/>
          <w:sz w:val="24"/>
          <w:szCs w:val="24"/>
        </w:rPr>
        <w:t xml:space="preserve">és </w:t>
      </w:r>
      <w:r w:rsidR="008469AA">
        <w:rPr>
          <w:rFonts w:ascii="Times New Roman" w:hAnsi="Times New Roman" w:cs="Times New Roman"/>
          <w:sz w:val="24"/>
          <w:szCs w:val="24"/>
        </w:rPr>
        <w:t xml:space="preserve">a belső hangunk felismerésére, meghallására, megértésére. Képzeljük el, hogy a belső hangunkat akkor tudjuk csak tisztán meghallani, ha megtaláljuk azt a csatornát, frekvenciát, amin ő hallható. Hasonló ez egy rádióállomás megkereséséhez. Ha más frekvenciára hangoljuk a rádiót, </w:t>
      </w:r>
      <w:r w:rsidR="007E3A3A">
        <w:rPr>
          <w:rFonts w:ascii="Times New Roman" w:hAnsi="Times New Roman" w:cs="Times New Roman"/>
          <w:sz w:val="24"/>
          <w:szCs w:val="24"/>
        </w:rPr>
        <w:t xml:space="preserve">mint amin az általunk keresett állomás hallható, akkor csak zaj, sistergés, vagy egy másik állomás hangjai juthatnak el hozzánk. </w:t>
      </w:r>
    </w:p>
    <w:p w14:paraId="34A6BF31" w14:textId="77777777" w:rsidR="007E3A3A" w:rsidRDefault="007E3A3A" w:rsidP="00C3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Ha hosszú hónapok vagy akár évek óta együtt élünk a fülünk zúgásával, akkor bizony komoly akadályt állítottunk magunk elé. Jól eltorlaszoltuk azt az ajtót, ami a szabadság felé vezetne bennünket. Mégis azt mondom, hogy nincs megoldhatatlan helyzet vagy gyógyíthatatlan állapot. Minden azon múlik, hogy mennyire zavaró a fülzúgás. Egy kedves székely tanmese jól példázza ezt:</w:t>
      </w:r>
    </w:p>
    <w:p w14:paraId="7C0190AA" w14:textId="77777777" w:rsidR="007E3A3A" w:rsidRPr="00770E97" w:rsidRDefault="007E3A3A" w:rsidP="00C328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97">
        <w:rPr>
          <w:rFonts w:ascii="Times New Roman" w:hAnsi="Times New Roman" w:cs="Times New Roman"/>
          <w:i/>
          <w:sz w:val="24"/>
          <w:szCs w:val="24"/>
        </w:rPr>
        <w:t>Elmegy a székely férfi a barátjához vendégségbe. Ücsörögnek az asztalnál, iszogatnak, beszélgetnek. A kandalló előtt a földön egy hatalmas kutya fekszik elnyúlva a földön, s időről időre keservesen felvonyít. Egy darabig döbbenten figyeli a vendég, aztán már nem bírja tovább, megkérdezi a gazdát:</w:t>
      </w:r>
    </w:p>
    <w:p w14:paraId="6317D01A" w14:textId="77777777" w:rsidR="007E3A3A" w:rsidRPr="00770E97" w:rsidRDefault="007E3A3A" w:rsidP="007E3A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97">
        <w:rPr>
          <w:rFonts w:ascii="Times New Roman" w:hAnsi="Times New Roman" w:cs="Times New Roman"/>
          <w:i/>
          <w:sz w:val="24"/>
          <w:szCs w:val="24"/>
        </w:rPr>
        <w:t>Hát, mér’ vonyít ez a kutya ilyen fájdalmasan?</w:t>
      </w:r>
    </w:p>
    <w:p w14:paraId="23976983" w14:textId="77777777" w:rsidR="007E3A3A" w:rsidRPr="00770E97" w:rsidRDefault="007E3A3A" w:rsidP="007E3A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97">
        <w:rPr>
          <w:rFonts w:ascii="Times New Roman" w:hAnsi="Times New Roman" w:cs="Times New Roman"/>
          <w:i/>
          <w:sz w:val="24"/>
          <w:szCs w:val="24"/>
        </w:rPr>
        <w:t>Mer’ szögbe feküdt. – feleli a barát.</w:t>
      </w:r>
    </w:p>
    <w:p w14:paraId="02B787EE" w14:textId="77777777" w:rsidR="007E3A3A" w:rsidRPr="00770E97" w:rsidRDefault="007E3A3A" w:rsidP="007E3A3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E97">
        <w:rPr>
          <w:rFonts w:ascii="Times New Roman" w:hAnsi="Times New Roman" w:cs="Times New Roman"/>
          <w:i/>
          <w:sz w:val="24"/>
          <w:szCs w:val="24"/>
        </w:rPr>
        <w:t>És mér’ nem száll le róla?</w:t>
      </w:r>
    </w:p>
    <w:p w14:paraId="55E677EC" w14:textId="77777777" w:rsidR="00FE5902" w:rsidRPr="00770E97" w:rsidRDefault="007E3A3A" w:rsidP="000A3B53">
      <w:pPr>
        <w:pStyle w:val="Listaszerbekezds"/>
        <w:numPr>
          <w:ilvl w:val="0"/>
          <w:numId w:val="1"/>
        </w:numPr>
        <w:pBdr>
          <w:left w:val="single" w:sz="36" w:space="15" w:color="FFFFFF"/>
        </w:pBdr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70E97">
        <w:rPr>
          <w:rFonts w:ascii="Times New Roman" w:hAnsi="Times New Roman" w:cs="Times New Roman"/>
          <w:i/>
          <w:sz w:val="24"/>
          <w:szCs w:val="24"/>
        </w:rPr>
        <w:t>Mer’ még nem fáj eléggé …</w:t>
      </w:r>
    </w:p>
    <w:p w14:paraId="05937700" w14:textId="77777777" w:rsidR="007E3A3A" w:rsidRPr="007E3A3A" w:rsidRDefault="007E3A3A" w:rsidP="00770E97">
      <w:pPr>
        <w:pStyle w:val="Listaszerbekezds"/>
        <w:pBdr>
          <w:left w:val="single" w:sz="36" w:space="15" w:color="FFFFFF"/>
        </w:pBd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548F273" w14:textId="5F1D0DDC" w:rsidR="00BB2489" w:rsidRDefault="0003017A" w:rsidP="00C3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Összefoglalva tehát, a fülzúgás egy olyan jelzés, ami elvonja a figyelmünket a külső világról, és segít megtalálnunk a helyes irányt, a belső békét, a nyugalmat, s azt, hogy az életünket a belső hangunk általi vezettetésben folytassuk tovább. </w:t>
      </w:r>
      <w:r w:rsidR="00FE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Érdemes olyan módszereket alkalmazni, amelyek kifejezetten abban nyújtanak segítő kezet, hogy ki-ki rátaláljon Önmagára</w:t>
      </w:r>
      <w:r w:rsidR="00944E61">
        <w:rPr>
          <w:rFonts w:ascii="Times New Roman" w:hAnsi="Times New Roman" w:cs="Times New Roman"/>
          <w:sz w:val="24"/>
          <w:szCs w:val="24"/>
        </w:rPr>
        <w:t xml:space="preserve">. Ilyen módszerek például a jóga; minden holisztikus terápia, mint például a Holistic pulsing – gyógyító ringatás; de ilyen a meditáció, a relaxáció, az energiaterápiák. Segíthet a tünetek megértésében és csökkentésében az akupunktúra, a vitaminterápia, a mozgás, a természetközelség. </w:t>
      </w:r>
    </w:p>
    <w:p w14:paraId="78A9A43C" w14:textId="1F0E808B" w:rsidR="002A2300" w:rsidRDefault="002A2300" w:rsidP="00C32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9565A" w14:textId="77777777" w:rsidR="002A2300" w:rsidRDefault="002A2300" w:rsidP="002A230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László Anikó</w:t>
      </w:r>
    </w:p>
    <w:p w14:paraId="56228A45" w14:textId="77777777" w:rsidR="002A2300" w:rsidRDefault="002A2300" w:rsidP="002A23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Alternatív Mozgás és Masszázsterapeuta</w:t>
      </w:r>
    </w:p>
    <w:p w14:paraId="061F4F2A" w14:textId="77777777" w:rsidR="002A2300" w:rsidRDefault="002A2300" w:rsidP="002A23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Babamasszázs oktató </w:t>
      </w:r>
    </w:p>
    <w:p w14:paraId="7A2CA66B" w14:textId="77777777" w:rsidR="002A2300" w:rsidRDefault="002A2300" w:rsidP="002A23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Ringatóterapeuta és oktató</w:t>
      </w:r>
    </w:p>
    <w:p w14:paraId="1DF93E80" w14:textId="77777777" w:rsidR="002A2300" w:rsidRDefault="002A2300" w:rsidP="002A23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www.ringatoterapia.hu</w:t>
      </w:r>
    </w:p>
    <w:p w14:paraId="7DDF7011" w14:textId="77777777" w:rsidR="002A2300" w:rsidRDefault="002A2300" w:rsidP="002A23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DB2585" w14:textId="579B4C7A" w:rsidR="002A2300" w:rsidRDefault="002A2300" w:rsidP="002A23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Megjelent a Természetgyógyász Magazin 2019. </w:t>
      </w:r>
      <w:r>
        <w:rPr>
          <w:rFonts w:ascii="Times New Roman" w:hAnsi="Times New Roman" w:cs="Times New Roman"/>
          <w:sz w:val="24"/>
          <w:szCs w:val="24"/>
        </w:rPr>
        <w:t>májusi</w:t>
      </w:r>
      <w:r>
        <w:rPr>
          <w:rFonts w:ascii="Times New Roman" w:hAnsi="Times New Roman" w:cs="Times New Roman"/>
          <w:sz w:val="24"/>
          <w:szCs w:val="24"/>
        </w:rPr>
        <w:t xml:space="preserve"> számában</w:t>
      </w:r>
    </w:p>
    <w:p w14:paraId="0A6619F5" w14:textId="77777777" w:rsidR="002A2300" w:rsidRDefault="002A2300" w:rsidP="00C328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3F1D"/>
    <w:multiLevelType w:val="hybridMultilevel"/>
    <w:tmpl w:val="4196ABB6"/>
    <w:lvl w:ilvl="0" w:tplc="4D9CB4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86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E9"/>
    <w:rsid w:val="0003017A"/>
    <w:rsid w:val="0004008E"/>
    <w:rsid w:val="00056EE0"/>
    <w:rsid w:val="00083CC0"/>
    <w:rsid w:val="000C056A"/>
    <w:rsid w:val="000C57DC"/>
    <w:rsid w:val="000D30DE"/>
    <w:rsid w:val="00112C4F"/>
    <w:rsid w:val="00131B02"/>
    <w:rsid w:val="001322C4"/>
    <w:rsid w:val="001559A6"/>
    <w:rsid w:val="0017364A"/>
    <w:rsid w:val="001C3409"/>
    <w:rsid w:val="001C599D"/>
    <w:rsid w:val="001E58F7"/>
    <w:rsid w:val="00201402"/>
    <w:rsid w:val="002050FC"/>
    <w:rsid w:val="00217D53"/>
    <w:rsid w:val="002260A8"/>
    <w:rsid w:val="00241EC9"/>
    <w:rsid w:val="002509EB"/>
    <w:rsid w:val="002740B5"/>
    <w:rsid w:val="00276C1E"/>
    <w:rsid w:val="00284DF5"/>
    <w:rsid w:val="002A2300"/>
    <w:rsid w:val="002A6B9A"/>
    <w:rsid w:val="002F0AAF"/>
    <w:rsid w:val="00305200"/>
    <w:rsid w:val="00306073"/>
    <w:rsid w:val="003375B2"/>
    <w:rsid w:val="00351BCC"/>
    <w:rsid w:val="003654D8"/>
    <w:rsid w:val="00371AD1"/>
    <w:rsid w:val="00376142"/>
    <w:rsid w:val="00381C35"/>
    <w:rsid w:val="003912EE"/>
    <w:rsid w:val="003961F7"/>
    <w:rsid w:val="003C30AD"/>
    <w:rsid w:val="003C5B86"/>
    <w:rsid w:val="003D4C23"/>
    <w:rsid w:val="003E425C"/>
    <w:rsid w:val="003F6A55"/>
    <w:rsid w:val="00423D55"/>
    <w:rsid w:val="00442948"/>
    <w:rsid w:val="00456868"/>
    <w:rsid w:val="004725A9"/>
    <w:rsid w:val="004907EF"/>
    <w:rsid w:val="00492C19"/>
    <w:rsid w:val="0049721C"/>
    <w:rsid w:val="004A6AFB"/>
    <w:rsid w:val="004B3428"/>
    <w:rsid w:val="004D79BB"/>
    <w:rsid w:val="004E7598"/>
    <w:rsid w:val="00520AE8"/>
    <w:rsid w:val="005514C7"/>
    <w:rsid w:val="00564952"/>
    <w:rsid w:val="00567A04"/>
    <w:rsid w:val="005718B2"/>
    <w:rsid w:val="005A5E9A"/>
    <w:rsid w:val="005B6866"/>
    <w:rsid w:val="005C180B"/>
    <w:rsid w:val="005F298E"/>
    <w:rsid w:val="00602269"/>
    <w:rsid w:val="00641B7F"/>
    <w:rsid w:val="00652771"/>
    <w:rsid w:val="00672F0B"/>
    <w:rsid w:val="00696D47"/>
    <w:rsid w:val="006975FF"/>
    <w:rsid w:val="006A47A1"/>
    <w:rsid w:val="006A6AE2"/>
    <w:rsid w:val="006C3B7C"/>
    <w:rsid w:val="006D51B0"/>
    <w:rsid w:val="006F4501"/>
    <w:rsid w:val="006F6D29"/>
    <w:rsid w:val="006F7F95"/>
    <w:rsid w:val="00732370"/>
    <w:rsid w:val="007436C6"/>
    <w:rsid w:val="007600DC"/>
    <w:rsid w:val="0076266E"/>
    <w:rsid w:val="00770E97"/>
    <w:rsid w:val="00775880"/>
    <w:rsid w:val="00775925"/>
    <w:rsid w:val="007956F3"/>
    <w:rsid w:val="007B090E"/>
    <w:rsid w:val="007B1CDB"/>
    <w:rsid w:val="007B2C79"/>
    <w:rsid w:val="007D34C1"/>
    <w:rsid w:val="007D5250"/>
    <w:rsid w:val="007E3A3A"/>
    <w:rsid w:val="007F29B2"/>
    <w:rsid w:val="00812C11"/>
    <w:rsid w:val="008469AA"/>
    <w:rsid w:val="008569CE"/>
    <w:rsid w:val="00857EFB"/>
    <w:rsid w:val="00865F19"/>
    <w:rsid w:val="00867F52"/>
    <w:rsid w:val="008A645E"/>
    <w:rsid w:val="008B72E4"/>
    <w:rsid w:val="008C3ABE"/>
    <w:rsid w:val="008E62C0"/>
    <w:rsid w:val="008F5984"/>
    <w:rsid w:val="009160FC"/>
    <w:rsid w:val="00924FFE"/>
    <w:rsid w:val="009339A4"/>
    <w:rsid w:val="0094355F"/>
    <w:rsid w:val="00944E61"/>
    <w:rsid w:val="009473CF"/>
    <w:rsid w:val="00951EF4"/>
    <w:rsid w:val="009747FE"/>
    <w:rsid w:val="00981A46"/>
    <w:rsid w:val="0098524B"/>
    <w:rsid w:val="00987B88"/>
    <w:rsid w:val="009A47C5"/>
    <w:rsid w:val="009C2520"/>
    <w:rsid w:val="009D4121"/>
    <w:rsid w:val="00A15828"/>
    <w:rsid w:val="00A4468B"/>
    <w:rsid w:val="00A707B7"/>
    <w:rsid w:val="00A7310B"/>
    <w:rsid w:val="00A808C7"/>
    <w:rsid w:val="00AB3AD1"/>
    <w:rsid w:val="00AB3D7A"/>
    <w:rsid w:val="00B36AFB"/>
    <w:rsid w:val="00B4696D"/>
    <w:rsid w:val="00B708DB"/>
    <w:rsid w:val="00B83020"/>
    <w:rsid w:val="00B9423B"/>
    <w:rsid w:val="00B945FC"/>
    <w:rsid w:val="00B960D9"/>
    <w:rsid w:val="00BB2489"/>
    <w:rsid w:val="00BB5011"/>
    <w:rsid w:val="00BD06E1"/>
    <w:rsid w:val="00BE2783"/>
    <w:rsid w:val="00BF6B3B"/>
    <w:rsid w:val="00C0356B"/>
    <w:rsid w:val="00C221E4"/>
    <w:rsid w:val="00C328F3"/>
    <w:rsid w:val="00C35153"/>
    <w:rsid w:val="00C514E7"/>
    <w:rsid w:val="00C67C6B"/>
    <w:rsid w:val="00C77C53"/>
    <w:rsid w:val="00C82467"/>
    <w:rsid w:val="00C9277A"/>
    <w:rsid w:val="00C92AB0"/>
    <w:rsid w:val="00C950AA"/>
    <w:rsid w:val="00CB307F"/>
    <w:rsid w:val="00CC5F31"/>
    <w:rsid w:val="00CD0B88"/>
    <w:rsid w:val="00CD4719"/>
    <w:rsid w:val="00CF73F6"/>
    <w:rsid w:val="00D700E9"/>
    <w:rsid w:val="00D72D3C"/>
    <w:rsid w:val="00D87BCE"/>
    <w:rsid w:val="00DB0E79"/>
    <w:rsid w:val="00DD054E"/>
    <w:rsid w:val="00DD2AE4"/>
    <w:rsid w:val="00DF2774"/>
    <w:rsid w:val="00DF7051"/>
    <w:rsid w:val="00E03DB3"/>
    <w:rsid w:val="00E04881"/>
    <w:rsid w:val="00E15E89"/>
    <w:rsid w:val="00E35330"/>
    <w:rsid w:val="00E41E2E"/>
    <w:rsid w:val="00E555E3"/>
    <w:rsid w:val="00E624A8"/>
    <w:rsid w:val="00E739AC"/>
    <w:rsid w:val="00EB0649"/>
    <w:rsid w:val="00EE0B0D"/>
    <w:rsid w:val="00EF39CD"/>
    <w:rsid w:val="00EF75B3"/>
    <w:rsid w:val="00F1351F"/>
    <w:rsid w:val="00F41CA6"/>
    <w:rsid w:val="00F44C8E"/>
    <w:rsid w:val="00F6437D"/>
    <w:rsid w:val="00F812F1"/>
    <w:rsid w:val="00F86AD5"/>
    <w:rsid w:val="00F90666"/>
    <w:rsid w:val="00F91459"/>
    <w:rsid w:val="00F94856"/>
    <w:rsid w:val="00FC5BFB"/>
    <w:rsid w:val="00FE5902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C8DD"/>
  <w15:chartTrackingRefBased/>
  <w15:docId w15:val="{A5213569-55FF-477F-BA74-C5ABDDCC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92C1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E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E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970A-5066-4634-9076-83D856C3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776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 Vajda</cp:lastModifiedBy>
  <cp:revision>11</cp:revision>
  <dcterms:created xsi:type="dcterms:W3CDTF">2019-04-01T20:29:00Z</dcterms:created>
  <dcterms:modified xsi:type="dcterms:W3CDTF">2022-06-08T19:11:00Z</dcterms:modified>
</cp:coreProperties>
</file>